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955B891" w14:textId="77777777" w:rsidR="00684B65" w:rsidRPr="00B068D8" w:rsidRDefault="00684B65" w:rsidP="00B068D8">
      <w:pPr>
        <w:rPr>
          <w:rFonts w:ascii="Lexend" w:eastAsia="Lexend" w:hAnsi="Lexend" w:cs="Lexend"/>
          <w:b/>
          <w:sz w:val="32"/>
          <w:szCs w:val="32"/>
        </w:rPr>
      </w:pPr>
    </w:p>
    <w:p w14:paraId="28965FC7" w14:textId="2BCC9684" w:rsidR="006B0B79" w:rsidRDefault="00B74F14">
      <w:pPr>
        <w:jc w:val="center"/>
        <w:rPr>
          <w:rFonts w:ascii="Lexend" w:eastAsia="Lexend" w:hAnsi="Lexend" w:cs="Lexend"/>
          <w:b/>
          <w:sz w:val="28"/>
          <w:szCs w:val="28"/>
        </w:rPr>
      </w:pPr>
      <w:r>
        <w:rPr>
          <w:rFonts w:ascii="Lexend" w:eastAsia="Lexend" w:hAnsi="Lexend" w:cs="Lexend"/>
          <w:b/>
          <w:sz w:val="40"/>
          <w:szCs w:val="40"/>
        </w:rPr>
        <w:t xml:space="preserve">Beautification Committee </w:t>
      </w:r>
      <w:r w:rsidR="00EF7D58">
        <w:rPr>
          <w:rFonts w:ascii="Lexend" w:eastAsia="Lexend" w:hAnsi="Lexend" w:cs="Lexend"/>
          <w:b/>
          <w:sz w:val="40"/>
          <w:szCs w:val="40"/>
        </w:rPr>
        <w:t xml:space="preserve">Agenda </w:t>
      </w:r>
      <w:r w:rsidR="003D7BC9">
        <w:rPr>
          <w:rFonts w:ascii="Lexend" w:eastAsia="Lexend" w:hAnsi="Lexend" w:cs="Lexend"/>
          <w:b/>
          <w:sz w:val="40"/>
          <w:szCs w:val="40"/>
        </w:rPr>
        <w:t>–</w:t>
      </w:r>
      <w:r w:rsidR="00EF7D58">
        <w:rPr>
          <w:rFonts w:ascii="Lexend" w:eastAsia="Lexend" w:hAnsi="Lexend" w:cs="Lexend"/>
          <w:b/>
          <w:sz w:val="40"/>
          <w:szCs w:val="40"/>
        </w:rPr>
        <w:t xml:space="preserve"> </w:t>
      </w:r>
      <w:r w:rsidR="00B068D8">
        <w:rPr>
          <w:rFonts w:ascii="Lexend" w:eastAsia="Lexend" w:hAnsi="Lexend" w:cs="Lexend"/>
          <w:b/>
          <w:sz w:val="40"/>
          <w:szCs w:val="40"/>
        </w:rPr>
        <w:t>June 22, 2023</w:t>
      </w:r>
    </w:p>
    <w:p w14:paraId="2BE52B9D" w14:textId="77777777" w:rsidR="006B0B79" w:rsidRDefault="00000000">
      <w:pPr>
        <w:rPr>
          <w:rFonts w:ascii="Merriweather" w:eastAsia="Merriweather" w:hAnsi="Merriweather" w:cs="Merriweather"/>
          <w:b/>
          <w:sz w:val="28"/>
          <w:szCs w:val="28"/>
        </w:rPr>
      </w:pPr>
      <w:r>
        <w:pict w14:anchorId="5DBF1717">
          <v:rect id="_x0000_i1025" style="width:0;height:1.5pt" o:hralign="center" o:hrstd="t" o:hr="t" fillcolor="#a0a0a0" stroked="f"/>
        </w:pict>
      </w:r>
    </w:p>
    <w:tbl>
      <w:tblPr>
        <w:tblStyle w:val="a"/>
        <w:tblW w:w="1080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5400"/>
        <w:gridCol w:w="5400"/>
      </w:tblGrid>
      <w:tr w:rsidR="006B0B79" w14:paraId="0D9DFDF0" w14:textId="77777777"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C6E31B" w14:textId="77777777" w:rsidR="00AA792F" w:rsidRDefault="00AA79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b/>
                <w:sz w:val="30"/>
                <w:szCs w:val="30"/>
              </w:rPr>
            </w:pPr>
          </w:p>
          <w:p w14:paraId="160337B6" w14:textId="77777777" w:rsidR="006B0B79" w:rsidRDefault="00EF7D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b/>
                <w:sz w:val="30"/>
                <w:szCs w:val="30"/>
              </w:rPr>
            </w:pPr>
            <w:r>
              <w:rPr>
                <w:rFonts w:ascii="Lexend" w:eastAsia="Lexend" w:hAnsi="Lexend" w:cs="Lexend"/>
                <w:b/>
                <w:sz w:val="30"/>
                <w:szCs w:val="30"/>
              </w:rPr>
              <w:t>Meeting Opening</w:t>
            </w:r>
          </w:p>
          <w:p w14:paraId="147CFDBD" w14:textId="77777777" w:rsidR="006B0B79" w:rsidRDefault="00EF7D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sz w:val="20"/>
                <w:szCs w:val="20"/>
              </w:rPr>
            </w:pPr>
            <w:r>
              <w:rPr>
                <w:rFonts w:ascii="Lexend" w:eastAsia="Lexend" w:hAnsi="Lexend" w:cs="Lexend"/>
                <w:sz w:val="20"/>
                <w:szCs w:val="20"/>
              </w:rPr>
              <w:t>(5 Minutes)</w:t>
            </w:r>
          </w:p>
          <w:p w14:paraId="1A1EED1E" w14:textId="77777777" w:rsidR="006B0B79" w:rsidRDefault="006B0B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sz w:val="20"/>
                <w:szCs w:val="20"/>
              </w:rPr>
            </w:pPr>
          </w:p>
          <w:p w14:paraId="2F7B46E1" w14:textId="77777777" w:rsidR="006B0B79" w:rsidRDefault="006B0B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sz w:val="10"/>
                <w:szCs w:val="10"/>
              </w:rPr>
            </w:pPr>
          </w:p>
        </w:tc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5AFB4F" w14:textId="77777777" w:rsidR="0087743C" w:rsidRPr="0087743C" w:rsidRDefault="0087743C" w:rsidP="008774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38761D"/>
                <w:sz w:val="28"/>
                <w:szCs w:val="28"/>
              </w:rPr>
            </w:pPr>
          </w:p>
          <w:p w14:paraId="6867C9CF" w14:textId="7AB5909B" w:rsidR="006B0B79" w:rsidRPr="000931B5" w:rsidRDefault="00B068D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10" w:hanging="180"/>
              <w:rPr>
                <w:rFonts w:ascii="Lexend" w:eastAsia="Lexend" w:hAnsi="Lexend" w:cs="Lexend"/>
                <w:color w:val="000000" w:themeColor="text1"/>
              </w:rPr>
            </w:pPr>
            <w:r w:rsidRPr="000931B5">
              <w:rPr>
                <w:rFonts w:ascii="Lexend" w:eastAsia="Lexend" w:hAnsi="Lexend" w:cs="Lexend"/>
                <w:color w:val="000000" w:themeColor="text1"/>
              </w:rPr>
              <w:t>Take attendance</w:t>
            </w:r>
            <w:r w:rsidR="000931B5" w:rsidRPr="000931B5">
              <w:rPr>
                <w:rFonts w:ascii="Lexend" w:eastAsia="Lexend" w:hAnsi="Lexend" w:cs="Lexend"/>
                <w:color w:val="000000" w:themeColor="text1"/>
              </w:rPr>
              <w:t xml:space="preserve"> and approve minutes from previous </w:t>
            </w:r>
            <w:proofErr w:type="gramStart"/>
            <w:r w:rsidR="000931B5" w:rsidRPr="000931B5">
              <w:rPr>
                <w:rFonts w:ascii="Lexend" w:eastAsia="Lexend" w:hAnsi="Lexend" w:cs="Lexend"/>
                <w:color w:val="000000" w:themeColor="text1"/>
              </w:rPr>
              <w:t>meeting</w:t>
            </w:r>
            <w:proofErr w:type="gramEnd"/>
          </w:p>
          <w:p w14:paraId="70B5E84E" w14:textId="77777777" w:rsidR="006B0B79" w:rsidRDefault="006B0B79" w:rsidP="00B74F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10"/>
              <w:rPr>
                <w:rFonts w:ascii="Lexend" w:eastAsia="Lexend" w:hAnsi="Lexend" w:cs="Lexend"/>
                <w:color w:val="38761D"/>
              </w:rPr>
            </w:pPr>
          </w:p>
        </w:tc>
      </w:tr>
      <w:tr w:rsidR="006B0B79" w14:paraId="0163890A" w14:textId="77777777">
        <w:trPr>
          <w:cantSplit/>
        </w:trPr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BF394F" w14:textId="2F066278" w:rsidR="00B068D8" w:rsidRDefault="00B068D8" w:rsidP="00B06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b/>
                <w:sz w:val="30"/>
                <w:szCs w:val="30"/>
              </w:rPr>
            </w:pPr>
            <w:r>
              <w:rPr>
                <w:rFonts w:ascii="Lexend" w:eastAsia="Lexend" w:hAnsi="Lexend" w:cs="Lexend"/>
                <w:b/>
                <w:sz w:val="30"/>
                <w:szCs w:val="30"/>
              </w:rPr>
              <w:t>Report about Brightside event</w:t>
            </w:r>
          </w:p>
          <w:p w14:paraId="4C213B39" w14:textId="3FD1D2E8" w:rsidR="006B0B79" w:rsidRDefault="007C56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sz w:val="20"/>
                <w:szCs w:val="20"/>
              </w:rPr>
            </w:pPr>
            <w:r>
              <w:rPr>
                <w:rFonts w:ascii="Lexend" w:eastAsia="Lexend" w:hAnsi="Lexend" w:cs="Lexend"/>
                <w:sz w:val="20"/>
                <w:szCs w:val="20"/>
              </w:rPr>
              <w:t>(</w:t>
            </w:r>
            <w:r w:rsidR="00B068D8">
              <w:rPr>
                <w:rFonts w:ascii="Lexend" w:eastAsia="Lexend" w:hAnsi="Lexend" w:cs="Lexend"/>
                <w:sz w:val="20"/>
                <w:szCs w:val="20"/>
              </w:rPr>
              <w:t>5</w:t>
            </w:r>
            <w:r w:rsidR="0000213E">
              <w:rPr>
                <w:rFonts w:ascii="Lexend" w:eastAsia="Lexend" w:hAnsi="Lexend" w:cs="Lexend"/>
                <w:sz w:val="20"/>
                <w:szCs w:val="20"/>
              </w:rPr>
              <w:t xml:space="preserve"> </w:t>
            </w:r>
            <w:r w:rsidR="00EF7D58">
              <w:rPr>
                <w:rFonts w:ascii="Lexend" w:eastAsia="Lexend" w:hAnsi="Lexend" w:cs="Lexend"/>
                <w:sz w:val="20"/>
                <w:szCs w:val="20"/>
              </w:rPr>
              <w:t>Minutes)</w:t>
            </w:r>
          </w:p>
          <w:p w14:paraId="16F64A1C" w14:textId="77777777" w:rsidR="00B068D8" w:rsidRDefault="00B06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sz w:val="20"/>
                <w:szCs w:val="20"/>
              </w:rPr>
            </w:pPr>
          </w:p>
          <w:p w14:paraId="076AF8E6" w14:textId="77777777" w:rsidR="00B068D8" w:rsidRDefault="00B06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sz w:val="20"/>
                <w:szCs w:val="20"/>
              </w:rPr>
            </w:pPr>
          </w:p>
          <w:p w14:paraId="4FC145EA" w14:textId="13AF552A" w:rsidR="00B068D8" w:rsidRDefault="00B06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b/>
                <w:bCs/>
                <w:sz w:val="28"/>
                <w:szCs w:val="28"/>
              </w:rPr>
            </w:pPr>
            <w:r>
              <w:rPr>
                <w:rFonts w:ascii="Lexend" w:eastAsia="Lexend" w:hAnsi="Lexend" w:cs="Lexend"/>
                <w:b/>
                <w:bCs/>
                <w:sz w:val="28"/>
                <w:szCs w:val="28"/>
              </w:rPr>
              <w:t>Report about discussions with Ten8</w:t>
            </w:r>
          </w:p>
          <w:p w14:paraId="7414AB98" w14:textId="038B1605" w:rsidR="006B0B79" w:rsidRPr="00B068D8" w:rsidRDefault="00B068D8" w:rsidP="00B06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sz w:val="20"/>
                <w:szCs w:val="20"/>
              </w:rPr>
            </w:pPr>
            <w:r>
              <w:rPr>
                <w:rFonts w:ascii="Lexend" w:eastAsia="Lexend" w:hAnsi="Lexend" w:cs="Lexend"/>
                <w:sz w:val="20"/>
                <w:szCs w:val="20"/>
              </w:rPr>
              <w:t>(15 min)</w:t>
            </w:r>
          </w:p>
        </w:tc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07D99B" w14:textId="30663AC8" w:rsidR="006B0B79" w:rsidRPr="000931B5" w:rsidRDefault="00B068D8" w:rsidP="00B068D8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10" w:hanging="180"/>
              <w:rPr>
                <w:rFonts w:ascii="Lexend" w:eastAsia="Lexend" w:hAnsi="Lexend" w:cs="Lexend"/>
                <w:color w:val="000000" w:themeColor="text1"/>
              </w:rPr>
            </w:pPr>
            <w:r w:rsidRPr="000931B5">
              <w:rPr>
                <w:rFonts w:ascii="Lexend" w:eastAsia="Lexend" w:hAnsi="Lexend" w:cs="Lexend"/>
                <w:color w:val="000000" w:themeColor="text1"/>
              </w:rPr>
              <w:t xml:space="preserve">Peggy </w:t>
            </w:r>
          </w:p>
          <w:p w14:paraId="03DA86E1" w14:textId="77777777" w:rsidR="00B068D8" w:rsidRDefault="00B068D8" w:rsidP="00B06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38761D"/>
              </w:rPr>
            </w:pPr>
          </w:p>
          <w:p w14:paraId="32E25556" w14:textId="77777777" w:rsidR="00B068D8" w:rsidRDefault="00B068D8" w:rsidP="00B06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38761D"/>
              </w:rPr>
            </w:pPr>
          </w:p>
          <w:p w14:paraId="3C0D2764" w14:textId="77777777" w:rsidR="00B068D8" w:rsidRDefault="00B068D8" w:rsidP="00B06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38761D"/>
              </w:rPr>
            </w:pPr>
          </w:p>
          <w:p w14:paraId="076F4A33" w14:textId="51CDF420" w:rsidR="00B068D8" w:rsidRPr="000931B5" w:rsidRDefault="00B068D8" w:rsidP="00B068D8">
            <w:pPr>
              <w:pStyle w:val="ListParagraph"/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  <w:r w:rsidRPr="000931B5">
              <w:rPr>
                <w:rFonts w:ascii="Lexend" w:eastAsia="Lexend" w:hAnsi="Lexend" w:cs="Lexend"/>
                <w:color w:val="000000" w:themeColor="text1"/>
              </w:rPr>
              <w:t>Broo</w:t>
            </w:r>
            <w:r w:rsidR="000931B5">
              <w:rPr>
                <w:rFonts w:ascii="Lexend" w:eastAsia="Lexend" w:hAnsi="Lexend" w:cs="Lexend"/>
                <w:color w:val="000000" w:themeColor="text1"/>
              </w:rPr>
              <w:t xml:space="preserve">ks </w:t>
            </w:r>
            <w:r w:rsidRPr="000931B5">
              <w:rPr>
                <w:rFonts w:ascii="Lexend" w:eastAsia="Lexend" w:hAnsi="Lexend" w:cs="Lexend"/>
                <w:color w:val="000000" w:themeColor="text1"/>
              </w:rPr>
              <w:t>and signage subcommittee</w:t>
            </w:r>
          </w:p>
          <w:p w14:paraId="40340505" w14:textId="77777777" w:rsidR="007C5684" w:rsidRDefault="007C5684" w:rsidP="007C56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38761D"/>
              </w:rPr>
            </w:pPr>
          </w:p>
          <w:p w14:paraId="780A0073" w14:textId="77777777" w:rsidR="007C5684" w:rsidRDefault="00B068D8" w:rsidP="007C56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38761D"/>
              </w:rPr>
            </w:pPr>
            <w:r>
              <w:rPr>
                <w:rFonts w:ascii="Lexend" w:eastAsia="Lexend" w:hAnsi="Lexend" w:cs="Lexend"/>
                <w:color w:val="38761D"/>
              </w:rPr>
              <w:t xml:space="preserve">           </w:t>
            </w:r>
          </w:p>
          <w:p w14:paraId="155C4BD4" w14:textId="77777777" w:rsidR="00B068D8" w:rsidRDefault="00B068D8" w:rsidP="007C56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38761D"/>
              </w:rPr>
            </w:pPr>
          </w:p>
          <w:p w14:paraId="26B1785F" w14:textId="6F2A000E" w:rsidR="00B068D8" w:rsidRPr="00B068D8" w:rsidRDefault="00B068D8" w:rsidP="00B068D8">
            <w:pPr>
              <w:pStyle w:val="ListParagraph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80"/>
              <w:rPr>
                <w:rFonts w:ascii="Lexend" w:eastAsia="Lexend" w:hAnsi="Lexend" w:cs="Lexend"/>
                <w:color w:val="38761D"/>
              </w:rPr>
            </w:pPr>
          </w:p>
        </w:tc>
      </w:tr>
      <w:tr w:rsidR="006B0B79" w14:paraId="47019830" w14:textId="77777777"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8D04C5" w14:textId="05210FFF" w:rsidR="006B0B79" w:rsidRPr="0000213E" w:rsidRDefault="00B068D8" w:rsidP="0000213E">
            <w:pPr>
              <w:widowControl w:val="0"/>
              <w:spacing w:line="240" w:lineRule="auto"/>
              <w:rPr>
                <w:rFonts w:ascii="Lexend" w:eastAsia="Lexend" w:hAnsi="Lexend" w:cs="Lexend"/>
                <w:b/>
                <w:bCs/>
                <w:sz w:val="32"/>
                <w:szCs w:val="32"/>
              </w:rPr>
            </w:pPr>
            <w:r>
              <w:rPr>
                <w:rFonts w:ascii="Lexend" w:eastAsia="Lexend" w:hAnsi="Lexend" w:cs="Lexend"/>
                <w:sz w:val="20"/>
                <w:szCs w:val="20"/>
              </w:rPr>
              <w:t xml:space="preserve">           </w:t>
            </w:r>
            <w:r w:rsidR="0000213E">
              <w:rPr>
                <w:rFonts w:ascii="Lexend" w:eastAsia="Lexend" w:hAnsi="Lexend" w:cs="Lexend"/>
                <w:sz w:val="20"/>
                <w:szCs w:val="20"/>
              </w:rPr>
              <w:t xml:space="preserve">   </w:t>
            </w:r>
            <w:r w:rsidR="0000213E">
              <w:rPr>
                <w:rFonts w:ascii="Lexend" w:eastAsia="Lexend" w:hAnsi="Lexend" w:cs="Lexend"/>
                <w:b/>
                <w:bCs/>
                <w:sz w:val="32"/>
                <w:szCs w:val="32"/>
              </w:rPr>
              <w:t>Actio</w:t>
            </w:r>
            <w:r>
              <w:rPr>
                <w:rFonts w:ascii="Lexend" w:eastAsia="Lexend" w:hAnsi="Lexend" w:cs="Lexend"/>
                <w:b/>
                <w:bCs/>
                <w:sz w:val="32"/>
                <w:szCs w:val="32"/>
              </w:rPr>
              <w:t>n Items</w:t>
            </w:r>
          </w:p>
          <w:p w14:paraId="56FCE5FD" w14:textId="4458887D" w:rsidR="006B0B79" w:rsidRDefault="007C5684">
            <w:pPr>
              <w:widowControl w:val="0"/>
              <w:spacing w:line="240" w:lineRule="auto"/>
              <w:ind w:left="720"/>
              <w:rPr>
                <w:rFonts w:ascii="Lexend" w:eastAsia="Lexend" w:hAnsi="Lexend" w:cs="Lexend"/>
                <w:sz w:val="20"/>
                <w:szCs w:val="20"/>
              </w:rPr>
            </w:pPr>
            <w:r>
              <w:rPr>
                <w:rFonts w:ascii="Lexend" w:eastAsia="Lexend" w:hAnsi="Lexend" w:cs="Lexend"/>
                <w:sz w:val="20"/>
                <w:szCs w:val="20"/>
              </w:rPr>
              <w:t>(</w:t>
            </w:r>
            <w:r w:rsidR="0000213E">
              <w:rPr>
                <w:rFonts w:ascii="Lexend" w:eastAsia="Lexend" w:hAnsi="Lexend" w:cs="Lexend"/>
                <w:sz w:val="20"/>
                <w:szCs w:val="20"/>
              </w:rPr>
              <w:t>30 minutes</w:t>
            </w:r>
            <w:r>
              <w:rPr>
                <w:rFonts w:ascii="Lexend" w:eastAsia="Lexend" w:hAnsi="Lexend" w:cs="Lexend"/>
                <w:sz w:val="20"/>
                <w:szCs w:val="20"/>
              </w:rPr>
              <w:t>)</w:t>
            </w:r>
          </w:p>
          <w:p w14:paraId="3F0FF9D8" w14:textId="77777777" w:rsidR="006B0B79" w:rsidRDefault="006B0B79">
            <w:pPr>
              <w:widowControl w:val="0"/>
              <w:spacing w:line="240" w:lineRule="auto"/>
              <w:ind w:left="720"/>
              <w:rPr>
                <w:rFonts w:ascii="Lexend" w:eastAsia="Lexend" w:hAnsi="Lexend" w:cs="Lexend"/>
                <w:sz w:val="10"/>
                <w:szCs w:val="10"/>
              </w:rPr>
            </w:pPr>
          </w:p>
        </w:tc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DE8F17" w14:textId="73868DE1" w:rsidR="006B0B79" w:rsidRPr="000931B5" w:rsidRDefault="00B068D8" w:rsidP="007C5684">
            <w:pPr>
              <w:widowControl w:val="0"/>
              <w:numPr>
                <w:ilvl w:val="0"/>
                <w:numId w:val="8"/>
              </w:numPr>
              <w:spacing w:line="240" w:lineRule="auto"/>
              <w:ind w:left="810" w:hanging="180"/>
              <w:rPr>
                <w:rFonts w:ascii="Lexend" w:eastAsia="Lexend" w:hAnsi="Lexend" w:cs="Lexend"/>
                <w:color w:val="000000" w:themeColor="text1"/>
              </w:rPr>
            </w:pPr>
            <w:r w:rsidRPr="000931B5">
              <w:rPr>
                <w:rFonts w:ascii="Lexend" w:eastAsia="Lexend" w:hAnsi="Lexend" w:cs="Lexend"/>
                <w:color w:val="000000" w:themeColor="text1"/>
              </w:rPr>
              <w:t xml:space="preserve">RFP is posted on the SBD website. Are there any bids </w:t>
            </w:r>
            <w:proofErr w:type="gramStart"/>
            <w:r w:rsidRPr="000931B5">
              <w:rPr>
                <w:rFonts w:ascii="Lexend" w:eastAsia="Lexend" w:hAnsi="Lexend" w:cs="Lexend"/>
                <w:color w:val="000000" w:themeColor="text1"/>
              </w:rPr>
              <w:t>as of yet</w:t>
            </w:r>
            <w:proofErr w:type="gramEnd"/>
            <w:r w:rsidRPr="000931B5">
              <w:rPr>
                <w:rFonts w:ascii="Lexend" w:eastAsia="Lexend" w:hAnsi="Lexend" w:cs="Lexend"/>
                <w:color w:val="000000" w:themeColor="text1"/>
              </w:rPr>
              <w:t>?</w:t>
            </w:r>
            <w:r w:rsidR="000931B5" w:rsidRPr="000931B5">
              <w:rPr>
                <w:rFonts w:ascii="Lexend" w:eastAsia="Lexend" w:hAnsi="Lexend" w:cs="Lexend"/>
                <w:color w:val="000000" w:themeColor="text1"/>
              </w:rPr>
              <w:t xml:space="preserve">  </w:t>
            </w:r>
          </w:p>
          <w:p w14:paraId="26145644" w14:textId="214A4544" w:rsidR="000931B5" w:rsidRPr="000931B5" w:rsidRDefault="000931B5" w:rsidP="007C5684">
            <w:pPr>
              <w:widowControl w:val="0"/>
              <w:numPr>
                <w:ilvl w:val="0"/>
                <w:numId w:val="8"/>
              </w:numPr>
              <w:spacing w:line="240" w:lineRule="auto"/>
              <w:ind w:left="810" w:hanging="180"/>
              <w:rPr>
                <w:rFonts w:ascii="Lexend" w:eastAsia="Lexend" w:hAnsi="Lexend" w:cs="Lexend"/>
                <w:color w:val="000000" w:themeColor="text1"/>
              </w:rPr>
            </w:pPr>
            <w:r w:rsidRPr="000931B5">
              <w:rPr>
                <w:rFonts w:ascii="Lexend" w:eastAsia="Lexend" w:hAnsi="Lexend" w:cs="Lexend"/>
                <w:color w:val="000000" w:themeColor="text1"/>
              </w:rPr>
              <w:t>Let’s brainstorm about companies that would be interested in bidding on the RFP and then contact them.</w:t>
            </w:r>
          </w:p>
          <w:p w14:paraId="4CC84883" w14:textId="7DD153AB" w:rsidR="000931B5" w:rsidRPr="000931B5" w:rsidRDefault="000931B5" w:rsidP="007C5684">
            <w:pPr>
              <w:widowControl w:val="0"/>
              <w:numPr>
                <w:ilvl w:val="0"/>
                <w:numId w:val="8"/>
              </w:numPr>
              <w:spacing w:line="240" w:lineRule="auto"/>
              <w:ind w:left="810" w:hanging="180"/>
              <w:rPr>
                <w:rFonts w:ascii="Lexend" w:eastAsia="Lexend" w:hAnsi="Lexend" w:cs="Lexend"/>
                <w:color w:val="000000" w:themeColor="text1"/>
              </w:rPr>
            </w:pPr>
            <w:r w:rsidRPr="000931B5">
              <w:rPr>
                <w:rFonts w:ascii="Lexend" w:eastAsia="Lexend" w:hAnsi="Lexend" w:cs="Lexend"/>
                <w:color w:val="000000" w:themeColor="text1"/>
              </w:rPr>
              <w:t>Possible extension of the deadline for the RFP</w:t>
            </w:r>
          </w:p>
          <w:p w14:paraId="661640FC" w14:textId="77777777" w:rsidR="00B068D8" w:rsidRPr="000931B5" w:rsidRDefault="00B068D8" w:rsidP="007C5684">
            <w:pPr>
              <w:widowControl w:val="0"/>
              <w:numPr>
                <w:ilvl w:val="0"/>
                <w:numId w:val="8"/>
              </w:numPr>
              <w:spacing w:line="240" w:lineRule="auto"/>
              <w:ind w:left="810" w:hanging="180"/>
              <w:rPr>
                <w:rFonts w:ascii="Lexend" w:eastAsia="Lexend" w:hAnsi="Lexend" w:cs="Lexend"/>
                <w:color w:val="000000" w:themeColor="text1"/>
              </w:rPr>
            </w:pPr>
            <w:r w:rsidRPr="000931B5">
              <w:rPr>
                <w:rFonts w:ascii="Lexend" w:eastAsia="Lexend" w:hAnsi="Lexend" w:cs="Lexend"/>
                <w:color w:val="000000" w:themeColor="text1"/>
              </w:rPr>
              <w:t>Discussion of the immediate plan for the median across from the Lutheran church</w:t>
            </w:r>
          </w:p>
          <w:p w14:paraId="48CF32B2" w14:textId="4FA4A75E" w:rsidR="00B068D8" w:rsidRPr="000931B5" w:rsidRDefault="00B068D8" w:rsidP="007C5684">
            <w:pPr>
              <w:widowControl w:val="0"/>
              <w:numPr>
                <w:ilvl w:val="0"/>
                <w:numId w:val="8"/>
              </w:numPr>
              <w:spacing w:line="240" w:lineRule="auto"/>
              <w:ind w:left="810" w:hanging="180"/>
              <w:rPr>
                <w:rFonts w:ascii="Lexend" w:eastAsia="Lexend" w:hAnsi="Lexend" w:cs="Lexend"/>
                <w:color w:val="000000" w:themeColor="text1"/>
              </w:rPr>
            </w:pPr>
            <w:r w:rsidRPr="000931B5">
              <w:rPr>
                <w:rFonts w:ascii="Lexend" w:eastAsia="Lexend" w:hAnsi="Lexend" w:cs="Lexend"/>
                <w:color w:val="000000" w:themeColor="text1"/>
              </w:rPr>
              <w:t xml:space="preserve">Discuss a specific plan for reimbursement for the volunteers who do maintenance in public </w:t>
            </w:r>
            <w:proofErr w:type="gramStart"/>
            <w:r w:rsidRPr="000931B5">
              <w:rPr>
                <w:rFonts w:ascii="Lexend" w:eastAsia="Lexend" w:hAnsi="Lexend" w:cs="Lexend"/>
                <w:color w:val="000000" w:themeColor="text1"/>
              </w:rPr>
              <w:t>area</w:t>
            </w:r>
            <w:r w:rsidR="000931B5" w:rsidRPr="000931B5">
              <w:rPr>
                <w:rFonts w:ascii="Lexend" w:eastAsia="Lexend" w:hAnsi="Lexend" w:cs="Lexend"/>
                <w:color w:val="000000" w:themeColor="text1"/>
              </w:rPr>
              <w:t>s</w:t>
            </w:r>
            <w:proofErr w:type="gramEnd"/>
          </w:p>
          <w:p w14:paraId="62F0B2A0" w14:textId="6EAB9DE8" w:rsidR="00B068D8" w:rsidRPr="000931B5" w:rsidRDefault="00B068D8" w:rsidP="00B068D8">
            <w:pPr>
              <w:widowControl w:val="0"/>
              <w:spacing w:line="240" w:lineRule="auto"/>
              <w:ind w:left="810"/>
              <w:rPr>
                <w:rFonts w:ascii="Lexend" w:eastAsia="Lexend" w:hAnsi="Lexend" w:cs="Lexend"/>
                <w:color w:val="000000" w:themeColor="text1"/>
              </w:rPr>
            </w:pPr>
          </w:p>
        </w:tc>
      </w:tr>
      <w:tr w:rsidR="00AA792F" w14:paraId="5FC4AB96" w14:textId="77777777" w:rsidTr="007C5684">
        <w:trPr>
          <w:trHeight w:val="1465"/>
        </w:trPr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80F980" w14:textId="7EC96909" w:rsidR="00AA792F" w:rsidRPr="007C5684" w:rsidRDefault="00AA792F" w:rsidP="00B06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sz w:val="20"/>
                <w:szCs w:val="20"/>
              </w:rPr>
            </w:pPr>
          </w:p>
          <w:tbl>
            <w:tblPr>
              <w:tblStyle w:val="a"/>
              <w:tblW w:w="10800" w:type="dxa"/>
              <w:tblBorders>
                <w:top w:val="single" w:sz="8" w:space="0" w:color="FFFFFF"/>
                <w:left w:val="single" w:sz="8" w:space="0" w:color="FFFFFF"/>
                <w:bottom w:val="single" w:sz="8" w:space="0" w:color="FFFFFF"/>
                <w:right w:val="single" w:sz="8" w:space="0" w:color="FFFFFF"/>
                <w:insideH w:val="single" w:sz="8" w:space="0" w:color="FFFFFF"/>
                <w:insideV w:val="single" w:sz="8" w:space="0" w:color="FFFFFF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5400"/>
              <w:gridCol w:w="5400"/>
            </w:tblGrid>
            <w:tr w:rsidR="00AA792F" w14:paraId="5B24A901" w14:textId="77777777" w:rsidTr="007C5684">
              <w:trPr>
                <w:trHeight w:val="367"/>
              </w:trPr>
              <w:tc>
                <w:tcPr>
                  <w:tcW w:w="5400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2F06FEE" w14:textId="77777777" w:rsidR="00AA792F" w:rsidRPr="00AA792F" w:rsidRDefault="00AA792F" w:rsidP="007C5684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rFonts w:ascii="Lexend" w:eastAsia="Lexend" w:hAnsi="Lexend" w:cs="Lexend"/>
                      <w:sz w:val="10"/>
                      <w:szCs w:val="10"/>
                    </w:rPr>
                  </w:pPr>
                </w:p>
              </w:tc>
              <w:tc>
                <w:tcPr>
                  <w:tcW w:w="5400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D02BB6D" w14:textId="77777777" w:rsidR="00AA792F" w:rsidRDefault="00AA792F" w:rsidP="00AA792F">
                  <w:pPr>
                    <w:widowControl w:val="0"/>
                    <w:numPr>
                      <w:ilvl w:val="0"/>
                      <w:numId w:val="9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ind w:left="810" w:hanging="180"/>
                    <w:rPr>
                      <w:rFonts w:ascii="Lexend" w:eastAsia="Lexend" w:hAnsi="Lexend" w:cs="Lexend"/>
                      <w:color w:val="38761D"/>
                    </w:rPr>
                  </w:pPr>
                  <w:r>
                    <w:rPr>
                      <w:rFonts w:ascii="Lexend" w:eastAsia="Lexend" w:hAnsi="Lexend" w:cs="Lexend"/>
                      <w:color w:val="38761D"/>
                    </w:rPr>
                    <w:t>Time Allotted for Other Business Not on Agenda</w:t>
                  </w:r>
                </w:p>
                <w:p w14:paraId="4CDD26C1" w14:textId="77777777" w:rsidR="00AA792F" w:rsidRDefault="00AA792F" w:rsidP="00AA792F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ind w:left="810"/>
                    <w:rPr>
                      <w:rFonts w:ascii="Lexend" w:eastAsia="Lexend" w:hAnsi="Lexend" w:cs="Lexend"/>
                      <w:color w:val="38761D"/>
                      <w:sz w:val="30"/>
                      <w:szCs w:val="30"/>
                    </w:rPr>
                  </w:pPr>
                </w:p>
              </w:tc>
            </w:tr>
          </w:tbl>
          <w:p w14:paraId="287484F9" w14:textId="77777777" w:rsidR="00AA792F" w:rsidRPr="0087743C" w:rsidRDefault="00AA792F" w:rsidP="00AA792F">
            <w:pPr>
              <w:widowControl w:val="0"/>
              <w:spacing w:line="240" w:lineRule="auto"/>
              <w:rPr>
                <w:rFonts w:ascii="Lexend" w:eastAsia="Lexend" w:hAnsi="Lexend" w:cs="Lexend"/>
                <w:sz w:val="10"/>
                <w:szCs w:val="10"/>
              </w:rPr>
            </w:pPr>
          </w:p>
        </w:tc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5AC858" w14:textId="4C0770D2" w:rsidR="00AA792F" w:rsidRPr="000931B5" w:rsidRDefault="00AA792F" w:rsidP="00B06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</w:p>
        </w:tc>
      </w:tr>
      <w:tr w:rsidR="00AA792F" w14:paraId="78CB97DF" w14:textId="77777777"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F78E9C" w14:textId="231E39FA" w:rsidR="00AA792F" w:rsidRDefault="00B068D8" w:rsidP="00B068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b/>
                <w:sz w:val="30"/>
                <w:szCs w:val="30"/>
              </w:rPr>
            </w:pPr>
            <w:r>
              <w:rPr>
                <w:rFonts w:ascii="Lexend" w:eastAsia="Lexend" w:hAnsi="Lexend" w:cs="Lexend"/>
                <w:b/>
                <w:sz w:val="30"/>
                <w:szCs w:val="30"/>
              </w:rPr>
              <w:t xml:space="preserve">          </w:t>
            </w:r>
            <w:r w:rsidR="00AA792F">
              <w:rPr>
                <w:rFonts w:ascii="Lexend" w:eastAsia="Lexend" w:hAnsi="Lexend" w:cs="Lexend"/>
                <w:b/>
                <w:sz w:val="30"/>
                <w:szCs w:val="30"/>
              </w:rPr>
              <w:t>Other Business</w:t>
            </w:r>
          </w:p>
          <w:p w14:paraId="3226A67A" w14:textId="70FDA9E1" w:rsidR="00AA792F" w:rsidRDefault="00AA79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sz w:val="20"/>
                <w:szCs w:val="20"/>
              </w:rPr>
            </w:pPr>
            <w:r>
              <w:rPr>
                <w:rFonts w:ascii="Lexend" w:eastAsia="Lexend" w:hAnsi="Lexend" w:cs="Lexend"/>
                <w:sz w:val="20"/>
                <w:szCs w:val="20"/>
              </w:rPr>
              <w:t>(1</w:t>
            </w:r>
            <w:r w:rsidR="000931B5">
              <w:rPr>
                <w:rFonts w:ascii="Lexend" w:eastAsia="Lexend" w:hAnsi="Lexend" w:cs="Lexend"/>
                <w:sz w:val="20"/>
                <w:szCs w:val="20"/>
              </w:rPr>
              <w:t>5 m</w:t>
            </w:r>
            <w:r>
              <w:rPr>
                <w:rFonts w:ascii="Lexend" w:eastAsia="Lexend" w:hAnsi="Lexend" w:cs="Lexend"/>
                <w:sz w:val="20"/>
                <w:szCs w:val="20"/>
              </w:rPr>
              <w:t>inutes)</w:t>
            </w:r>
          </w:p>
          <w:p w14:paraId="0FCD6BD1" w14:textId="77777777" w:rsidR="00AA792F" w:rsidRDefault="00AA79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sz w:val="20"/>
                <w:szCs w:val="20"/>
              </w:rPr>
            </w:pPr>
          </w:p>
          <w:p w14:paraId="56ADEE11" w14:textId="77777777" w:rsidR="0087743C" w:rsidRDefault="008774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sz w:val="10"/>
                <w:szCs w:val="10"/>
              </w:rPr>
            </w:pPr>
          </w:p>
          <w:p w14:paraId="6992E468" w14:textId="77777777" w:rsidR="007C5684" w:rsidRPr="0087743C" w:rsidRDefault="007C56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sz w:val="10"/>
                <w:szCs w:val="10"/>
              </w:rPr>
            </w:pPr>
          </w:p>
          <w:p w14:paraId="435148A4" w14:textId="77777777" w:rsidR="0087743C" w:rsidRDefault="0087743C" w:rsidP="008774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95" w:hanging="90"/>
              <w:rPr>
                <w:rFonts w:ascii="Lexend" w:eastAsia="Lexend" w:hAnsi="Lexend" w:cs="Lexend"/>
                <w:b/>
                <w:sz w:val="30"/>
                <w:szCs w:val="30"/>
              </w:rPr>
            </w:pPr>
            <w:r>
              <w:rPr>
                <w:rFonts w:ascii="Lexend" w:eastAsia="Lexend" w:hAnsi="Lexend" w:cs="Lexend"/>
                <w:b/>
                <w:sz w:val="30"/>
                <w:szCs w:val="30"/>
              </w:rPr>
              <w:t>Public Comment</w:t>
            </w:r>
          </w:p>
          <w:p w14:paraId="205C93C5" w14:textId="7DBFCE4F" w:rsidR="00AA792F" w:rsidRPr="0087743C" w:rsidRDefault="0087743C" w:rsidP="0087743C">
            <w:pPr>
              <w:widowControl w:val="0"/>
              <w:spacing w:line="240" w:lineRule="auto"/>
              <w:ind w:left="720"/>
              <w:rPr>
                <w:rFonts w:ascii="Lexend" w:eastAsia="Lexend" w:hAnsi="Lexend" w:cs="Lexend"/>
                <w:b/>
                <w:sz w:val="30"/>
                <w:szCs w:val="30"/>
              </w:rPr>
            </w:pPr>
            <w:r>
              <w:rPr>
                <w:rFonts w:ascii="Lexend" w:eastAsia="Lexend" w:hAnsi="Lexend" w:cs="Lexend"/>
                <w:sz w:val="20"/>
                <w:szCs w:val="20"/>
              </w:rPr>
              <w:t>(1</w:t>
            </w:r>
            <w:r w:rsidR="00A96155">
              <w:rPr>
                <w:rFonts w:ascii="Lexend" w:eastAsia="Lexend" w:hAnsi="Lexend" w:cs="Lexend"/>
                <w:sz w:val="20"/>
                <w:szCs w:val="20"/>
              </w:rPr>
              <w:t>0</w:t>
            </w:r>
            <w:r>
              <w:rPr>
                <w:rFonts w:ascii="Lexend" w:eastAsia="Lexend" w:hAnsi="Lexend" w:cs="Lexend"/>
                <w:sz w:val="20"/>
                <w:szCs w:val="20"/>
              </w:rPr>
              <w:t xml:space="preserve"> Minutes)</w:t>
            </w:r>
          </w:p>
        </w:tc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9DBE64" w14:textId="77777777" w:rsidR="00AA792F" w:rsidRPr="00332C7B" w:rsidRDefault="00AA792F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10" w:hanging="180"/>
              <w:rPr>
                <w:rFonts w:ascii="Lexend" w:eastAsia="Lexend" w:hAnsi="Lexend" w:cs="Lexend"/>
              </w:rPr>
            </w:pPr>
            <w:r w:rsidRPr="00332C7B">
              <w:rPr>
                <w:rFonts w:ascii="Lexend" w:eastAsia="Lexend" w:hAnsi="Lexend" w:cs="Lexend"/>
              </w:rPr>
              <w:t>Time Allotted for Other Business Not on Agenda</w:t>
            </w:r>
          </w:p>
          <w:p w14:paraId="309DC34B" w14:textId="77777777" w:rsidR="0087743C" w:rsidRPr="00332C7B" w:rsidRDefault="0087743C" w:rsidP="008774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</w:rPr>
            </w:pPr>
          </w:p>
          <w:p w14:paraId="2F59DA3B" w14:textId="77777777" w:rsidR="0087743C" w:rsidRPr="00332C7B" w:rsidRDefault="0087743C" w:rsidP="008774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</w:rPr>
            </w:pPr>
          </w:p>
          <w:p w14:paraId="2515D5F0" w14:textId="77777777" w:rsidR="0087743C" w:rsidRPr="00332C7B" w:rsidRDefault="0087743C" w:rsidP="008774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</w:rPr>
            </w:pPr>
          </w:p>
          <w:p w14:paraId="51BD1D1F" w14:textId="77777777" w:rsidR="0087743C" w:rsidRPr="00332C7B" w:rsidRDefault="0087743C" w:rsidP="0087743C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10" w:hanging="180"/>
              <w:rPr>
                <w:rFonts w:ascii="Lexend" w:eastAsia="Lexend" w:hAnsi="Lexend" w:cs="Lexend"/>
              </w:rPr>
            </w:pPr>
            <w:r w:rsidRPr="00332C7B">
              <w:rPr>
                <w:rFonts w:ascii="Lexend" w:eastAsia="Lexend" w:hAnsi="Lexend" w:cs="Lexend"/>
              </w:rPr>
              <w:t>Time Allotted for Public Comment and Questions</w:t>
            </w:r>
          </w:p>
          <w:p w14:paraId="5F130C4C" w14:textId="77777777" w:rsidR="00AA792F" w:rsidRPr="00332C7B" w:rsidRDefault="00AA792F" w:rsidP="00684B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10"/>
              <w:rPr>
                <w:rFonts w:ascii="Lexend" w:eastAsia="Lexend" w:hAnsi="Lexend" w:cs="Lexend"/>
                <w:sz w:val="30"/>
                <w:szCs w:val="30"/>
              </w:rPr>
            </w:pPr>
          </w:p>
        </w:tc>
      </w:tr>
      <w:tr w:rsidR="00AA792F" w14:paraId="3C3E99BA" w14:textId="77777777"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8E452A" w14:textId="77777777" w:rsidR="00AA792F" w:rsidRDefault="00AA792F" w:rsidP="0087743C">
            <w:pPr>
              <w:widowControl w:val="0"/>
              <w:spacing w:line="240" w:lineRule="auto"/>
              <w:rPr>
                <w:rFonts w:ascii="Lexend" w:eastAsia="Lexend" w:hAnsi="Lexend" w:cs="Lexend"/>
                <w:sz w:val="30"/>
                <w:szCs w:val="30"/>
              </w:rPr>
            </w:pPr>
          </w:p>
          <w:p w14:paraId="2E003F8A" w14:textId="77777777" w:rsidR="007C5684" w:rsidRDefault="007C5684" w:rsidP="0087743C">
            <w:pPr>
              <w:widowControl w:val="0"/>
              <w:spacing w:line="240" w:lineRule="auto"/>
              <w:rPr>
                <w:rFonts w:ascii="Lexend" w:eastAsia="Lexend" w:hAnsi="Lexend" w:cs="Lexend"/>
                <w:sz w:val="30"/>
                <w:szCs w:val="30"/>
              </w:rPr>
            </w:pPr>
          </w:p>
        </w:tc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925E75" w14:textId="77777777" w:rsidR="00AA792F" w:rsidRPr="00332C7B" w:rsidRDefault="00AA792F" w:rsidP="008774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</w:rPr>
            </w:pPr>
          </w:p>
        </w:tc>
      </w:tr>
      <w:tr w:rsidR="00AA792F" w14:paraId="2FDD70C5" w14:textId="77777777"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9C4BA3" w14:textId="77777777" w:rsidR="00AA792F" w:rsidRDefault="00AA79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b/>
                <w:sz w:val="30"/>
                <w:szCs w:val="30"/>
              </w:rPr>
            </w:pPr>
            <w:r>
              <w:rPr>
                <w:rFonts w:ascii="Lexend" w:eastAsia="Lexend" w:hAnsi="Lexend" w:cs="Lexend"/>
                <w:b/>
                <w:sz w:val="30"/>
                <w:szCs w:val="30"/>
              </w:rPr>
              <w:t>Adjournment</w:t>
            </w:r>
          </w:p>
          <w:p w14:paraId="2F0E889A" w14:textId="77777777" w:rsidR="00AA792F" w:rsidRDefault="00AA79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b/>
                <w:sz w:val="30"/>
                <w:szCs w:val="30"/>
              </w:rPr>
            </w:pPr>
          </w:p>
        </w:tc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9B545C" w14:textId="77777777" w:rsidR="00AA792F" w:rsidRPr="00332C7B" w:rsidRDefault="00AA792F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10" w:hanging="180"/>
              <w:rPr>
                <w:rFonts w:ascii="Lexend" w:eastAsia="Lexend" w:hAnsi="Lexend" w:cs="Lexend"/>
              </w:rPr>
            </w:pPr>
            <w:r w:rsidRPr="00332C7B">
              <w:rPr>
                <w:rFonts w:ascii="Lexend" w:eastAsia="Lexend" w:hAnsi="Lexend" w:cs="Lexend"/>
              </w:rPr>
              <w:t xml:space="preserve">Review of </w:t>
            </w:r>
            <w:r w:rsidR="007C5684" w:rsidRPr="00332C7B">
              <w:rPr>
                <w:rFonts w:ascii="Lexend" w:eastAsia="Lexend" w:hAnsi="Lexend" w:cs="Lexend"/>
              </w:rPr>
              <w:t>Committee</w:t>
            </w:r>
            <w:r w:rsidRPr="00332C7B">
              <w:rPr>
                <w:rFonts w:ascii="Lexend" w:eastAsia="Lexend" w:hAnsi="Lexend" w:cs="Lexend"/>
              </w:rPr>
              <w:t xml:space="preserve"> Action Items </w:t>
            </w:r>
          </w:p>
          <w:p w14:paraId="71003425" w14:textId="77777777" w:rsidR="00AA792F" w:rsidRPr="00332C7B" w:rsidRDefault="00AA792F">
            <w:pPr>
              <w:widowControl w:val="0"/>
              <w:numPr>
                <w:ilvl w:val="0"/>
                <w:numId w:val="2"/>
              </w:numPr>
              <w:spacing w:line="240" w:lineRule="auto"/>
              <w:ind w:left="810" w:hanging="180"/>
              <w:rPr>
                <w:rFonts w:ascii="Lexend" w:eastAsia="Lexend" w:hAnsi="Lexend" w:cs="Lexend"/>
              </w:rPr>
            </w:pPr>
            <w:r w:rsidRPr="00332C7B">
              <w:rPr>
                <w:rFonts w:ascii="Lexend" w:eastAsia="Lexend" w:hAnsi="Lexend" w:cs="Lexend"/>
              </w:rPr>
              <w:t>Formal Adjournment of the Meeting</w:t>
            </w:r>
          </w:p>
        </w:tc>
      </w:tr>
      <w:tr w:rsidR="00AA792F" w14:paraId="13BDD8A6" w14:textId="77777777"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3BFCD2" w14:textId="77777777" w:rsidR="00AA792F" w:rsidRDefault="00AA79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5EFA86" w14:textId="77777777" w:rsidR="00AA792F" w:rsidRPr="00CD44AC" w:rsidRDefault="00AA792F" w:rsidP="00AA79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38761D"/>
              </w:rPr>
            </w:pPr>
          </w:p>
        </w:tc>
      </w:tr>
    </w:tbl>
    <w:p w14:paraId="752D1658" w14:textId="77777777" w:rsidR="006B0B79" w:rsidRDefault="006B0B79">
      <w:pPr>
        <w:ind w:right="90"/>
        <w:rPr>
          <w:rFonts w:ascii="Merriweather" w:eastAsia="Merriweather" w:hAnsi="Merriweather" w:cs="Merriweather"/>
          <w:b/>
          <w:sz w:val="28"/>
          <w:szCs w:val="28"/>
        </w:rPr>
      </w:pPr>
    </w:p>
    <w:sectPr w:rsidR="006B0B79">
      <w:headerReference w:type="default" r:id="rId7"/>
      <w:pgSz w:w="12240" w:h="15840"/>
      <w:pgMar w:top="0" w:right="720" w:bottom="0" w:left="72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BEF97A" w14:textId="77777777" w:rsidR="00AD7233" w:rsidRDefault="00AD7233">
      <w:pPr>
        <w:spacing w:line="240" w:lineRule="auto"/>
      </w:pPr>
      <w:r>
        <w:separator/>
      </w:r>
    </w:p>
  </w:endnote>
  <w:endnote w:type="continuationSeparator" w:id="0">
    <w:p w14:paraId="0596A42D" w14:textId="77777777" w:rsidR="00AD7233" w:rsidRDefault="00AD723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exend">
    <w:altName w:val="Times New Roman"/>
    <w:charset w:val="00"/>
    <w:family w:val="auto"/>
    <w:pitch w:val="default"/>
  </w:font>
  <w:font w:name="Merriweather">
    <w:altName w:val="Times New Roman"/>
    <w:charset w:val="00"/>
    <w:family w:val="auto"/>
    <w:pitch w:val="variable"/>
    <w:sig w:usb0="20000207" w:usb1="00000002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B79251" w14:textId="77777777" w:rsidR="00AD7233" w:rsidRDefault="00AD7233">
      <w:pPr>
        <w:spacing w:line="240" w:lineRule="auto"/>
      </w:pPr>
      <w:r>
        <w:separator/>
      </w:r>
    </w:p>
  </w:footnote>
  <w:footnote w:type="continuationSeparator" w:id="0">
    <w:p w14:paraId="5A0EBD14" w14:textId="77777777" w:rsidR="00AD7233" w:rsidRDefault="00AD723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B0E388" w14:textId="77777777" w:rsidR="006B0B79" w:rsidRDefault="006B0B79"/>
  <w:p w14:paraId="2115B578" w14:textId="77777777" w:rsidR="006B0B79" w:rsidRDefault="00684B65">
    <w:pPr>
      <w:ind w:left="-1440"/>
      <w:rPr>
        <w:b/>
      </w:rPr>
    </w:pPr>
    <w:r>
      <w:rPr>
        <w:rFonts w:ascii="Courier New" w:eastAsia="Courier New" w:hAnsi="Courier New" w:cs="Courier New"/>
        <w:noProof/>
        <w:sz w:val="40"/>
        <w:szCs w:val="40"/>
        <w:lang w:val="en-US"/>
      </w:rPr>
      <w:drawing>
        <wp:anchor distT="0" distB="0" distL="114300" distR="114300" simplePos="0" relativeHeight="251658240" behindDoc="0" locked="0" layoutInCell="1" allowOverlap="1" wp14:anchorId="02FBE70B" wp14:editId="14DB4945">
          <wp:simplePos x="0" y="0"/>
          <wp:positionH relativeFrom="column">
            <wp:posOffset>0</wp:posOffset>
          </wp:positionH>
          <wp:positionV relativeFrom="paragraph">
            <wp:posOffset>168910</wp:posOffset>
          </wp:positionV>
          <wp:extent cx="2066544" cy="960120"/>
          <wp:effectExtent l="0" t="0" r="0" b="0"/>
          <wp:wrapSquare wrapText="bothSides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66544" cy="96012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8DF86FF" w14:textId="77777777" w:rsidR="00684B65" w:rsidRDefault="00684B65" w:rsidP="00A766F1">
    <w:pPr>
      <w:ind w:left="1440"/>
      <w:jc w:val="center"/>
      <w:rPr>
        <w:rFonts w:ascii="Times New Roman" w:hAnsi="Times New Roman" w:cs="Times New Roman"/>
        <w:b/>
        <w:sz w:val="24"/>
        <w:szCs w:val="24"/>
      </w:rPr>
    </w:pPr>
  </w:p>
  <w:p w14:paraId="76ACC0A0" w14:textId="63CDCA8A" w:rsidR="0000213E" w:rsidRDefault="00A766F1" w:rsidP="00A766F1">
    <w:pPr>
      <w:ind w:left="1440"/>
      <w:jc w:val="center"/>
      <w:rPr>
        <w:rFonts w:ascii="Times New Roman" w:hAnsi="Times New Roman" w:cs="Times New Roman"/>
        <w:b/>
        <w:sz w:val="24"/>
        <w:szCs w:val="24"/>
      </w:rPr>
    </w:pPr>
    <w:r>
      <w:rPr>
        <w:rFonts w:ascii="Times New Roman" w:hAnsi="Times New Roman" w:cs="Times New Roman"/>
        <w:b/>
        <w:sz w:val="24"/>
        <w:szCs w:val="24"/>
      </w:rPr>
      <w:t xml:space="preserve">Notice is hereby given that the </w:t>
    </w:r>
    <w:r>
      <w:rPr>
        <w:rFonts w:ascii="Times New Roman" w:hAnsi="Times New Roman" w:cs="Times New Roman"/>
        <w:b/>
        <w:bCs/>
        <w:sz w:val="24"/>
        <w:szCs w:val="24"/>
      </w:rPr>
      <w:t>Holly Hills Special Business District (SBD)</w:t>
    </w:r>
    <w:r>
      <w:rPr>
        <w:rFonts w:ascii="Times New Roman" w:hAnsi="Times New Roman" w:cs="Times New Roman"/>
        <w:b/>
        <w:sz w:val="24"/>
        <w:szCs w:val="24"/>
      </w:rPr>
      <w:t xml:space="preserve"> wi</w:t>
    </w:r>
    <w:r w:rsidR="00B74F14">
      <w:rPr>
        <w:rFonts w:ascii="Times New Roman" w:hAnsi="Times New Roman" w:cs="Times New Roman"/>
        <w:b/>
        <w:sz w:val="24"/>
        <w:szCs w:val="24"/>
      </w:rPr>
      <w:t>ll conduct a Beautification Committee M</w:t>
    </w:r>
    <w:r>
      <w:rPr>
        <w:rFonts w:ascii="Times New Roman" w:hAnsi="Times New Roman" w:cs="Times New Roman"/>
        <w:b/>
        <w:sz w:val="24"/>
        <w:szCs w:val="24"/>
      </w:rPr>
      <w:t xml:space="preserve">eeting at </w:t>
    </w:r>
    <w:r w:rsidR="000931B5">
      <w:rPr>
        <w:rFonts w:ascii="Times New Roman" w:hAnsi="Times New Roman" w:cs="Times New Roman"/>
        <w:b/>
        <w:bCs/>
        <w:sz w:val="24"/>
        <w:szCs w:val="24"/>
      </w:rPr>
      <w:t>7:00</w:t>
    </w:r>
    <w:r>
      <w:rPr>
        <w:rFonts w:ascii="Times New Roman" w:hAnsi="Times New Roman" w:cs="Times New Roman"/>
        <w:b/>
        <w:bCs/>
        <w:sz w:val="24"/>
        <w:szCs w:val="24"/>
      </w:rPr>
      <w:t>pm</w:t>
    </w:r>
    <w:r w:rsidR="003D7BC9">
      <w:rPr>
        <w:rFonts w:ascii="Times New Roman" w:hAnsi="Times New Roman" w:cs="Times New Roman"/>
        <w:b/>
        <w:sz w:val="24"/>
        <w:szCs w:val="24"/>
      </w:rPr>
      <w:t xml:space="preserve"> on </w:t>
    </w:r>
  </w:p>
  <w:p w14:paraId="124ACCA4" w14:textId="2761025E" w:rsidR="00A766F1" w:rsidRDefault="000931B5" w:rsidP="00A766F1">
    <w:pPr>
      <w:ind w:left="1440"/>
      <w:jc w:val="center"/>
      <w:rPr>
        <w:rFonts w:ascii="Times New Roman" w:hAnsi="Times New Roman" w:cs="Times New Roman"/>
        <w:b/>
        <w:sz w:val="24"/>
        <w:szCs w:val="24"/>
      </w:rPr>
    </w:pPr>
    <w:r>
      <w:rPr>
        <w:rFonts w:ascii="Times New Roman" w:hAnsi="Times New Roman" w:cs="Times New Roman"/>
        <w:b/>
        <w:sz w:val="24"/>
        <w:szCs w:val="24"/>
      </w:rPr>
      <w:t>June 22</w:t>
    </w:r>
    <w:r w:rsidR="0000213E">
      <w:rPr>
        <w:rFonts w:ascii="Times New Roman" w:hAnsi="Times New Roman" w:cs="Times New Roman"/>
        <w:b/>
        <w:sz w:val="24"/>
        <w:szCs w:val="24"/>
      </w:rPr>
      <w:t xml:space="preserve">, </w:t>
    </w:r>
    <w:proofErr w:type="gramStart"/>
    <w:r w:rsidR="0000213E">
      <w:rPr>
        <w:rFonts w:ascii="Times New Roman" w:hAnsi="Times New Roman" w:cs="Times New Roman"/>
        <w:b/>
        <w:sz w:val="24"/>
        <w:szCs w:val="24"/>
      </w:rPr>
      <w:t>2023</w:t>
    </w:r>
    <w:proofErr w:type="gramEnd"/>
    <w:r w:rsidR="00A766F1">
      <w:rPr>
        <w:rFonts w:ascii="Times New Roman" w:hAnsi="Times New Roman" w:cs="Times New Roman"/>
        <w:b/>
        <w:sz w:val="24"/>
        <w:szCs w:val="24"/>
      </w:rPr>
      <w:t xml:space="preserve"> at </w:t>
    </w:r>
    <w:r>
      <w:rPr>
        <w:rFonts w:ascii="Times New Roman" w:hAnsi="Times New Roman" w:cs="Times New Roman"/>
        <w:b/>
        <w:sz w:val="24"/>
        <w:szCs w:val="24"/>
      </w:rPr>
      <w:t>3823 Holly Hills Blvd</w:t>
    </w:r>
    <w:r w:rsidR="0000213E">
      <w:rPr>
        <w:rFonts w:ascii="Times New Roman" w:hAnsi="Times New Roman" w:cs="Times New Roman"/>
        <w:b/>
        <w:sz w:val="24"/>
        <w:szCs w:val="24"/>
      </w:rPr>
      <w:t>.</w:t>
    </w:r>
    <w:r>
      <w:rPr>
        <w:rFonts w:ascii="Times New Roman" w:hAnsi="Times New Roman" w:cs="Times New Roman"/>
        <w:b/>
        <w:sz w:val="24"/>
        <w:szCs w:val="24"/>
      </w:rPr>
      <w:t xml:space="preserve"> (the </w:t>
    </w:r>
    <w:proofErr w:type="spellStart"/>
    <w:r>
      <w:rPr>
        <w:rFonts w:ascii="Times New Roman" w:hAnsi="Times New Roman" w:cs="Times New Roman"/>
        <w:b/>
        <w:sz w:val="24"/>
        <w:szCs w:val="24"/>
      </w:rPr>
      <w:t>Butz’s</w:t>
    </w:r>
    <w:proofErr w:type="spellEnd"/>
    <w:r>
      <w:rPr>
        <w:rFonts w:ascii="Times New Roman" w:hAnsi="Times New Roman" w:cs="Times New Roman"/>
        <w:b/>
        <w:sz w:val="24"/>
        <w:szCs w:val="24"/>
      </w:rPr>
      <w:t xml:space="preserve"> home)</w:t>
    </w:r>
  </w:p>
  <w:p w14:paraId="5A99678C" w14:textId="77777777" w:rsidR="006B0B79" w:rsidRDefault="00EF7D58" w:rsidP="00A766F1">
    <w:pPr>
      <w:ind w:left="1440"/>
      <w:rPr>
        <w:rFonts w:ascii="Merriweather" w:eastAsia="Merriweather" w:hAnsi="Merriweather" w:cs="Merriweather"/>
        <w:b/>
        <w:color w:val="FFFFFF"/>
        <w:sz w:val="50"/>
        <w:szCs w:val="50"/>
      </w:rPr>
    </w:pPr>
    <w:r>
      <w:rPr>
        <w:rFonts w:ascii="Merriweather" w:eastAsia="Merriweather" w:hAnsi="Merriweather" w:cs="Merriweather"/>
        <w:b/>
        <w:color w:val="FFFFFF"/>
        <w:sz w:val="50"/>
        <w:szCs w:val="50"/>
      </w:rPr>
      <w:t>Hills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F71D3"/>
    <w:multiLevelType w:val="multilevel"/>
    <w:tmpl w:val="174AC1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22C436A"/>
    <w:multiLevelType w:val="multilevel"/>
    <w:tmpl w:val="189ECF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BD038D4"/>
    <w:multiLevelType w:val="hybridMultilevel"/>
    <w:tmpl w:val="9FE20C34"/>
    <w:lvl w:ilvl="0" w:tplc="0409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3" w15:restartNumberingAfterBreak="0">
    <w:nsid w:val="25090CFC"/>
    <w:multiLevelType w:val="multilevel"/>
    <w:tmpl w:val="BC8CE68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D1D6E77"/>
    <w:multiLevelType w:val="multilevel"/>
    <w:tmpl w:val="14EA98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DEE0514"/>
    <w:multiLevelType w:val="multilevel"/>
    <w:tmpl w:val="173A5BDC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6" w15:restartNumberingAfterBreak="0">
    <w:nsid w:val="496C0487"/>
    <w:multiLevelType w:val="multilevel"/>
    <w:tmpl w:val="DE3E6A30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7" w15:restartNumberingAfterBreak="0">
    <w:nsid w:val="5D392CF8"/>
    <w:multiLevelType w:val="hybridMultilevel"/>
    <w:tmpl w:val="A74EC7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D5170E"/>
    <w:multiLevelType w:val="multilevel"/>
    <w:tmpl w:val="4C68ACC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749A0668"/>
    <w:multiLevelType w:val="multilevel"/>
    <w:tmpl w:val="E87EB25C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0" w15:restartNumberingAfterBreak="0">
    <w:nsid w:val="7E666FE6"/>
    <w:multiLevelType w:val="multilevel"/>
    <w:tmpl w:val="46466D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825705654">
    <w:abstractNumId w:val="10"/>
  </w:num>
  <w:num w:numId="2" w16cid:durableId="538854959">
    <w:abstractNumId w:val="9"/>
  </w:num>
  <w:num w:numId="3" w16cid:durableId="926114810">
    <w:abstractNumId w:val="1"/>
  </w:num>
  <w:num w:numId="4" w16cid:durableId="1153645083">
    <w:abstractNumId w:val="8"/>
  </w:num>
  <w:num w:numId="5" w16cid:durableId="1962884115">
    <w:abstractNumId w:val="0"/>
  </w:num>
  <w:num w:numId="6" w16cid:durableId="419059733">
    <w:abstractNumId w:val="5"/>
  </w:num>
  <w:num w:numId="7" w16cid:durableId="1025133878">
    <w:abstractNumId w:val="4"/>
  </w:num>
  <w:num w:numId="8" w16cid:durableId="62680221">
    <w:abstractNumId w:val="6"/>
  </w:num>
  <w:num w:numId="9" w16cid:durableId="1860196054">
    <w:abstractNumId w:val="3"/>
  </w:num>
  <w:num w:numId="10" w16cid:durableId="53285932">
    <w:abstractNumId w:val="2"/>
  </w:num>
  <w:num w:numId="11" w16cid:durableId="8457504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0B79"/>
    <w:rsid w:val="0000213E"/>
    <w:rsid w:val="000931B5"/>
    <w:rsid w:val="001E5B3C"/>
    <w:rsid w:val="00332C7B"/>
    <w:rsid w:val="00396050"/>
    <w:rsid w:val="003D7BC9"/>
    <w:rsid w:val="0043680E"/>
    <w:rsid w:val="00552619"/>
    <w:rsid w:val="00684B65"/>
    <w:rsid w:val="006B0B79"/>
    <w:rsid w:val="007C5684"/>
    <w:rsid w:val="0087743C"/>
    <w:rsid w:val="00A377F2"/>
    <w:rsid w:val="00A766F1"/>
    <w:rsid w:val="00A96155"/>
    <w:rsid w:val="00AA792F"/>
    <w:rsid w:val="00AD7233"/>
    <w:rsid w:val="00B068D8"/>
    <w:rsid w:val="00B436E2"/>
    <w:rsid w:val="00B74F14"/>
    <w:rsid w:val="00CD44AC"/>
    <w:rsid w:val="00EF7D58"/>
    <w:rsid w:val="00F11796"/>
    <w:rsid w:val="00FC113F"/>
    <w:rsid w:val="00FE32EE"/>
    <w:rsid w:val="00FF3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6C34E3"/>
  <w15:docId w15:val="{08EFB6D6-00CA-4DA7-970E-430E51DA0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766F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66F1"/>
  </w:style>
  <w:style w:type="paragraph" w:styleId="Footer">
    <w:name w:val="footer"/>
    <w:basedOn w:val="Normal"/>
    <w:link w:val="FooterChar"/>
    <w:uiPriority w:val="99"/>
    <w:unhideWhenUsed/>
    <w:rsid w:val="00A766F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66F1"/>
  </w:style>
  <w:style w:type="paragraph" w:styleId="BalloonText">
    <w:name w:val="Balloon Text"/>
    <w:basedOn w:val="Normal"/>
    <w:link w:val="BalloonTextChar"/>
    <w:uiPriority w:val="99"/>
    <w:semiHidden/>
    <w:unhideWhenUsed/>
    <w:rsid w:val="00A766F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6F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068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Angie Butz</cp:lastModifiedBy>
  <cp:revision>4</cp:revision>
  <cp:lastPrinted>2023-06-20T02:39:00Z</cp:lastPrinted>
  <dcterms:created xsi:type="dcterms:W3CDTF">2023-06-20T02:37:00Z</dcterms:created>
  <dcterms:modified xsi:type="dcterms:W3CDTF">2023-06-20T02:41:00Z</dcterms:modified>
</cp:coreProperties>
</file>